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3"/>
        <w:gridCol w:w="3819"/>
      </w:tblGrid>
      <w:tr w:rsidR="002F054A" w:rsidRPr="003B7C5A" w:rsidTr="004E58E8">
        <w:trPr>
          <w:trHeight w:val="617"/>
          <w:tblHeader/>
        </w:trPr>
        <w:tc>
          <w:tcPr>
            <w:tcW w:w="97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E58E8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4E58E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4E58E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4E5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ระดับความสำเร็จของร้อยละเฉลี่ยถ่วงน้ำหนักในการรักษามาตรฐานระยะเวลาการเบิกจ่ายเงิน</w:t>
            </w:r>
            <w:r w:rsidRPr="004E5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E5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ให้แล้วเสร็จภายใน 5 วันทำการ นับตั้งแต่วันที่ได้รับเรื่องจนถึงวันที่พร้อมจ่ายเงินให้ผู้ขอเบิก</w:t>
            </w:r>
          </w:p>
        </w:tc>
      </w:tr>
      <w:tr w:rsidR="002F054A" w:rsidRPr="003B7C5A" w:rsidTr="004E58E8">
        <w:tc>
          <w:tcPr>
            <w:tcW w:w="5949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719E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อินทร์สุวรรณ</w:t>
            </w:r>
            <w:r w:rsidR="000719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719EA">
              <w:rPr>
                <w:rFonts w:ascii="TH SarabunPSK" w:hAnsi="TH SarabunPSK" w:cs="TH SarabunPSK" w:hint="cs"/>
                <w:sz w:val="30"/>
                <w:szCs w:val="30"/>
                <w:cs/>
              </w:rPr>
              <w:t>02-610-5273</w:t>
            </w:r>
          </w:p>
        </w:tc>
      </w:tr>
      <w:tr w:rsidR="002F054A" w:rsidRPr="003B7C5A" w:rsidTr="004E58E8">
        <w:tc>
          <w:tcPr>
            <w:tcW w:w="5949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0719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นางสาวรดาอร เยือกเย็น        </w:t>
            </w:r>
            <w:r w:rsidR="000719E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</w:p>
          <w:p w:rsidR="000719EA" w:rsidRPr="003B7C5A" w:rsidRDefault="000719E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นางสาวสุภาวดี พรหมศิริ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719E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02-610-5261</w:t>
            </w:r>
          </w:p>
          <w:p w:rsidR="000719EA" w:rsidRPr="003F0CC5" w:rsidRDefault="000719EA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02-610-5272</w:t>
            </w:r>
          </w:p>
        </w:tc>
      </w:tr>
      <w:tr w:rsidR="002F054A" w:rsidRPr="003B7C5A" w:rsidTr="00393639">
        <w:trPr>
          <w:trHeight w:val="2116"/>
        </w:trPr>
        <w:tc>
          <w:tcPr>
            <w:tcW w:w="97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93639" w:rsidRPr="00393639" w:rsidRDefault="00393639" w:rsidP="0039363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93639">
              <w:rPr>
                <w:rFonts w:ascii="TH SarabunPSK" w:hAnsi="TH SarabunPSK" w:cs="TH SarabunPSK" w:hint="cs"/>
                <w:sz w:val="30"/>
                <w:szCs w:val="30"/>
                <w:cs/>
              </w:rPr>
              <w:t>พิจารณาระดับความสำเร็จของร้อยละเฉลี่ยถ่วงน้ำหนักของผู้รับบริการที่ได้รับบริการตามรอบระยะเวลามาตรฐาน โดยเปรียบเทียบกับผู้รับบริการทั้งหมดในแต่ละกระบวนงาน</w:t>
            </w:r>
          </w:p>
          <w:p w:rsidR="00E379B3" w:rsidRPr="00393639" w:rsidRDefault="00393639" w:rsidP="00393639">
            <w:pPr>
              <w:jc w:val="thaiDistribute"/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</w:pPr>
            <w:r w:rsidRPr="0039363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9363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93639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กระบวนงานที่นำมาประเมินผลการปฏิบัติราชการในปีงบประมาณ พ.ศ. 2561 หมายถึง กระบวนการเบิกจ่ายเงินโดยรักษามาตรฐานระยะเวลาให้แล้วเสร็จภายใน 5 วัน นับตั้งแต่วันที่ได้รับเรื่องจนถึงวันที่พร้อมจ่ายเงินให้ผู้ขอเบิก</w:t>
            </w:r>
            <w:r w:rsidRPr="00393639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C1705E">
        <w:trPr>
          <w:trHeight w:val="3266"/>
        </w:trPr>
        <w:tc>
          <w:tcPr>
            <w:tcW w:w="9763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1705E" w:rsidRPr="000C7F18" w:rsidTr="001F592B">
              <w:trPr>
                <w:trHeight w:val="20"/>
              </w:trPr>
              <w:tc>
                <w:tcPr>
                  <w:tcW w:w="1467" w:type="dxa"/>
                </w:tcPr>
                <w:p w:rsidR="00C1705E" w:rsidRPr="00C1705E" w:rsidRDefault="00C1705E" w:rsidP="00C1705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1705E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705E" w:rsidRPr="00A23A00" w:rsidRDefault="00C1705E" w:rsidP="00C1705E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23A0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0 </w:t>
                  </w:r>
                  <w:r w:rsidRPr="00A23A0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59.99</w:t>
                  </w:r>
                </w:p>
              </w:tc>
            </w:tr>
            <w:tr w:rsidR="00C1705E" w:rsidRPr="000C7F18" w:rsidTr="001F592B">
              <w:trPr>
                <w:trHeight w:val="20"/>
              </w:trPr>
              <w:tc>
                <w:tcPr>
                  <w:tcW w:w="1467" w:type="dxa"/>
                </w:tcPr>
                <w:p w:rsidR="00C1705E" w:rsidRPr="00C1705E" w:rsidRDefault="00C1705E" w:rsidP="00C1705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1705E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705E" w:rsidRPr="00A23A00" w:rsidRDefault="00C1705E" w:rsidP="00C1705E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23A0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60 </w:t>
                  </w:r>
                  <w:r w:rsidRPr="00A23A0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69.99</w:t>
                  </w:r>
                </w:p>
              </w:tc>
            </w:tr>
            <w:tr w:rsidR="00C1705E" w:rsidRPr="000C7F18" w:rsidTr="001F592B">
              <w:trPr>
                <w:trHeight w:val="20"/>
              </w:trPr>
              <w:tc>
                <w:tcPr>
                  <w:tcW w:w="1467" w:type="dxa"/>
                </w:tcPr>
                <w:p w:rsidR="00C1705E" w:rsidRPr="00C1705E" w:rsidRDefault="00C1705E" w:rsidP="00C1705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1705E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705E" w:rsidRPr="00A23A00" w:rsidRDefault="00C1705E" w:rsidP="00C1705E">
                  <w:pPr>
                    <w:jc w:val="center"/>
                    <w:rPr>
                      <w:sz w:val="30"/>
                      <w:szCs w:val="30"/>
                    </w:rPr>
                  </w:pPr>
                  <w:r w:rsidRPr="00A23A0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70 </w:t>
                  </w:r>
                  <w:r w:rsidRPr="00A23A0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79.99</w:t>
                  </w:r>
                </w:p>
              </w:tc>
            </w:tr>
            <w:tr w:rsidR="00C1705E" w:rsidRPr="000C7F18" w:rsidTr="001F592B">
              <w:trPr>
                <w:trHeight w:val="20"/>
              </w:trPr>
              <w:tc>
                <w:tcPr>
                  <w:tcW w:w="1467" w:type="dxa"/>
                </w:tcPr>
                <w:p w:rsidR="00C1705E" w:rsidRPr="00C1705E" w:rsidRDefault="00C1705E" w:rsidP="00C1705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1705E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705E" w:rsidRPr="00A23A00" w:rsidRDefault="00C1705E" w:rsidP="00C1705E">
                  <w:pPr>
                    <w:jc w:val="center"/>
                    <w:rPr>
                      <w:sz w:val="30"/>
                      <w:szCs w:val="30"/>
                    </w:rPr>
                  </w:pPr>
                  <w:r w:rsidRPr="00A23A0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80 </w:t>
                  </w:r>
                  <w:r w:rsidRPr="00A23A0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89.99</w:t>
                  </w:r>
                </w:p>
              </w:tc>
            </w:tr>
            <w:tr w:rsidR="00C1705E" w:rsidRPr="000C7F18" w:rsidTr="001F592B">
              <w:trPr>
                <w:trHeight w:val="20"/>
              </w:trPr>
              <w:tc>
                <w:tcPr>
                  <w:tcW w:w="1467" w:type="dxa"/>
                </w:tcPr>
                <w:p w:rsidR="00C1705E" w:rsidRPr="00C1705E" w:rsidRDefault="00C1705E" w:rsidP="00C1705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1705E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705E" w:rsidRPr="00A23A00" w:rsidRDefault="00C1705E" w:rsidP="00C1705E">
                  <w:pPr>
                    <w:jc w:val="center"/>
                    <w:rPr>
                      <w:sz w:val="30"/>
                      <w:szCs w:val="30"/>
                    </w:rPr>
                  </w:pPr>
                  <w:r w:rsidRPr="00A23A0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23A0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90 - 100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C95AE2">
        <w:trPr>
          <w:trHeight w:val="2817"/>
        </w:trPr>
        <w:tc>
          <w:tcPr>
            <w:tcW w:w="97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C95AE2">
              <w:trPr>
                <w:trHeight w:val="1275"/>
              </w:trPr>
              <w:tc>
                <w:tcPr>
                  <w:tcW w:w="4295" w:type="dxa"/>
                </w:tcPr>
                <w:p w:rsidR="00F27EE1" w:rsidRPr="00B26A52" w:rsidRDefault="00C1705E" w:rsidP="00C95AE2">
                  <w:pPr>
                    <w:spacing w:after="240"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1705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ระดับความสำเร็จของร้อยละเฉลี่ยถ่วงน้ำหนักในการรักษา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มาตรฐานระยะเวลาการเบิกจ่ายเงิน</w:t>
                  </w:r>
                  <w:r w:rsidR="00C95AE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ให้แล้วเสร็จภายใน 5 </w:t>
                  </w:r>
                  <w:r w:rsidRPr="00C1705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วันทำการ นับตั้งแต่วันที่ได้รับเรื่องจนถึงวันที่พร้อมจ่ายเงินให้ผู้ขอเบิก</w:t>
                  </w:r>
                </w:p>
              </w:tc>
              <w:tc>
                <w:tcPr>
                  <w:tcW w:w="1113" w:type="dxa"/>
                </w:tcPr>
                <w:p w:rsidR="00F27EE1" w:rsidRPr="00AC4F8B" w:rsidRDefault="00C1705E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4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E58E8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4E58E8">
        <w:trPr>
          <w:trHeight w:val="1008"/>
        </w:trPr>
        <w:tc>
          <w:tcPr>
            <w:tcW w:w="9763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4E58E8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4E58E8">
        <w:trPr>
          <w:trHeight w:val="1008"/>
        </w:trPr>
        <w:tc>
          <w:tcPr>
            <w:tcW w:w="9763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 w:hint="cs"/>
          <w:sz w:val="30"/>
          <w:szCs w:val="30"/>
        </w:rPr>
      </w:pPr>
    </w:p>
    <w:sectPr w:rsidR="000C3FE0" w:rsidRPr="00910253" w:rsidSect="00B64CC9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E41" w:rsidRDefault="00354E41">
      <w:r>
        <w:separator/>
      </w:r>
    </w:p>
  </w:endnote>
  <w:endnote w:type="continuationSeparator" w:id="0">
    <w:p w:rsidR="00354E41" w:rsidRDefault="00354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E41" w:rsidRDefault="00354E41">
      <w:r>
        <w:separator/>
      </w:r>
    </w:p>
  </w:footnote>
  <w:footnote w:type="continuationSeparator" w:id="0">
    <w:p w:rsidR="00354E41" w:rsidRDefault="00354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719E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7216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719E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19EA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4E41"/>
    <w:rsid w:val="00356974"/>
    <w:rsid w:val="00370876"/>
    <w:rsid w:val="003722D8"/>
    <w:rsid w:val="00382C09"/>
    <w:rsid w:val="0039363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E58E8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64CC9"/>
    <w:rsid w:val="00B76FCB"/>
    <w:rsid w:val="00B834C3"/>
    <w:rsid w:val="00BA1A21"/>
    <w:rsid w:val="00BC4597"/>
    <w:rsid w:val="00BC5E9D"/>
    <w:rsid w:val="00BC746C"/>
    <w:rsid w:val="00C05ABF"/>
    <w:rsid w:val="00C06017"/>
    <w:rsid w:val="00C1705E"/>
    <w:rsid w:val="00C6134E"/>
    <w:rsid w:val="00C67D71"/>
    <w:rsid w:val="00C95AE2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B74D87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81EA2-E317-4C2E-BF68-C351AD24D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47</cp:revision>
  <cp:lastPrinted>2016-05-16T09:06:00Z</cp:lastPrinted>
  <dcterms:created xsi:type="dcterms:W3CDTF">2016-05-12T07:03:00Z</dcterms:created>
  <dcterms:modified xsi:type="dcterms:W3CDTF">2018-03-12T04:44:00Z</dcterms:modified>
</cp:coreProperties>
</file>